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2E8A0" w14:textId="77777777" w:rsidR="00E52C1A" w:rsidRDefault="00951007">
      <w:pPr>
        <w:pStyle w:val="AIAFormat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</w:r>
      <w:r>
        <w:t>Toilet, Bath, and Laundry Accessories - ASI</w:t>
      </w:r>
    </w:p>
    <w:p w14:paraId="61AE3635" w14:textId="77777777" w:rsidR="00E52C1A" w:rsidRDefault="00951007">
      <w:pPr>
        <w:pStyle w:val="AIAFormat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198C8B54" w14:textId="77777777" w:rsidR="00E52C1A" w:rsidRDefault="00951007">
      <w:pPr>
        <w:pStyle w:val="AIAFormatLevel2"/>
        <w:keepNext/>
        <w:keepLines/>
      </w:pPr>
      <w:r>
        <w:t>SECTION INCLUDES</w:t>
      </w:r>
    </w:p>
    <w:p w14:paraId="71D15A0C" w14:textId="77777777" w:rsidR="00E52C1A" w:rsidRDefault="00951007">
      <w:pPr>
        <w:pStyle w:val="AIAFormatLevel3"/>
      </w:pPr>
      <w:r>
        <w:t>Baby changing stations.</w:t>
      </w:r>
    </w:p>
    <w:p w14:paraId="1F23F373" w14:textId="77777777" w:rsidR="00E52C1A" w:rsidRDefault="00951007">
      <w:pPr>
        <w:pStyle w:val="AIAFormatLevel3"/>
      </w:pPr>
      <w:r>
        <w:t>Grab bars.</w:t>
      </w:r>
    </w:p>
    <w:p w14:paraId="223BE382" w14:textId="77777777" w:rsidR="00E52C1A" w:rsidRDefault="00951007">
      <w:pPr>
        <w:pStyle w:val="AIAFormatLevel3"/>
      </w:pPr>
      <w:r>
        <w:t>Mirrors.</w:t>
      </w:r>
    </w:p>
    <w:p w14:paraId="78474CE5" w14:textId="77777777" w:rsidR="00E52C1A" w:rsidRDefault="00951007">
      <w:pPr>
        <w:pStyle w:val="AIAFormatLevel3"/>
      </w:pPr>
      <w:r>
        <w:t>Paper towel combination units.</w:t>
      </w:r>
    </w:p>
    <w:p w14:paraId="180A4A49" w14:textId="77777777" w:rsidR="00E52C1A" w:rsidRDefault="00951007">
      <w:pPr>
        <w:pStyle w:val="AIAFormatLevel3"/>
      </w:pPr>
      <w:r>
        <w:t>Soap and hand sanitizer dispensers.</w:t>
      </w:r>
    </w:p>
    <w:p w14:paraId="41D2C52B" w14:textId="77777777" w:rsidR="00E52C1A" w:rsidRDefault="00951007">
      <w:pPr>
        <w:pStyle w:val="AIAFormatLevel3"/>
      </w:pPr>
      <w:r>
        <w:t>Specialty accessories.</w:t>
      </w:r>
    </w:p>
    <w:p w14:paraId="7E643B3F" w14:textId="77777777" w:rsidR="00E52C1A" w:rsidRDefault="00951007">
      <w:pPr>
        <w:pStyle w:val="AIAFormatLevel3"/>
      </w:pPr>
      <w:r>
        <w:t xml:space="preserve">Toilet tissue </w:t>
      </w:r>
      <w:r>
        <w:t>dispensers.</w:t>
      </w:r>
    </w:p>
    <w:p w14:paraId="75D166D1" w14:textId="77777777" w:rsidR="00E52C1A" w:rsidRDefault="00951007">
      <w:pPr>
        <w:pStyle w:val="AIAFormatLevel2"/>
        <w:keepNext/>
        <w:keepLines/>
      </w:pPr>
      <w:r>
        <w:t>RELATED REQUIREMENTS</w:t>
      </w:r>
    </w:p>
    <w:p w14:paraId="57778613" w14:textId="77777777" w:rsidR="00E52C1A" w:rsidRDefault="00951007">
      <w:pPr>
        <w:pStyle w:val="AIAFormatLevel3"/>
      </w:pPr>
      <w:r>
        <w:t>Section 088300 - Mirrors:  Other mirrors.</w:t>
      </w:r>
    </w:p>
    <w:p w14:paraId="282FFA8A" w14:textId="77777777" w:rsidR="00E52C1A" w:rsidRDefault="00951007">
      <w:pPr>
        <w:pStyle w:val="AIAFormatLevel2"/>
        <w:keepNext/>
        <w:keepLines/>
      </w:pPr>
      <w:r>
        <w:t>REFERENCE STANDARDS</w:t>
      </w:r>
    </w:p>
    <w:p w14:paraId="5FB3416E" w14:textId="77777777" w:rsidR="00E52C1A" w:rsidRDefault="00951007">
      <w:pPr>
        <w:pStyle w:val="AIAFormatLevel3"/>
      </w:pPr>
      <w:r>
        <w:t>16 CFR 1201 - Safety Standard for Architectural Glazing Materials Current Edition.</w:t>
      </w:r>
    </w:p>
    <w:p w14:paraId="35956613" w14:textId="77777777" w:rsidR="00E52C1A" w:rsidRDefault="00951007">
      <w:pPr>
        <w:pStyle w:val="AIAFormatLevel3"/>
      </w:pPr>
      <w:r>
        <w:t>ADA Standards - Americans with Disabilities Act (ADA) Standards for Accessible</w:t>
      </w:r>
      <w:r>
        <w:t xml:space="preserve"> Design 2010.</w:t>
      </w:r>
    </w:p>
    <w:p w14:paraId="0134E85C" w14:textId="77777777" w:rsidR="00E52C1A" w:rsidRDefault="00951007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14:paraId="45A97517" w14:textId="77777777" w:rsidR="00E52C1A" w:rsidRDefault="00951007">
      <w:pPr>
        <w:pStyle w:val="AIAFormatLevel3"/>
      </w:pPr>
      <w:r>
        <w:t>ASTM A123/A123M - Standard Specification for Zinc (Hot-Dip Galvanized) Coat</w:t>
      </w:r>
      <w:r>
        <w:t>ings on Iron and Steel Products 2017.</w:t>
      </w:r>
    </w:p>
    <w:p w14:paraId="1B0544EA" w14:textId="77777777" w:rsidR="00E52C1A" w:rsidRDefault="00951007">
      <w:pPr>
        <w:pStyle w:val="AIAFormat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70434834" w14:textId="77777777" w:rsidR="00E52C1A" w:rsidRDefault="00951007">
      <w:pPr>
        <w:pStyle w:val="AIAFormatLevel3"/>
      </w:pPr>
      <w:r>
        <w:t>ASTM A653/A653M - Standard Specification for Steel Sheet, Zinc-Coated (Gal</w:t>
      </w:r>
      <w:r>
        <w:t>vanized) or Zinc-Iron Alloy-Coated (Galvannealed) by the Hot-Dip Process 2020.</w:t>
      </w:r>
    </w:p>
    <w:p w14:paraId="05577998" w14:textId="77777777" w:rsidR="00E52C1A" w:rsidRDefault="00951007">
      <w:pPr>
        <w:pStyle w:val="AIAFormat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362F9B52" w14:textId="77777777" w:rsidR="00E52C1A" w:rsidRDefault="00951007">
      <w:pPr>
        <w:pStyle w:val="AIAFormatLevel3"/>
      </w:pPr>
      <w:r>
        <w:t xml:space="preserve">ASTM B86 - Standard Specification for Zinc and </w:t>
      </w:r>
      <w:r>
        <w:t>Zinc-Aluminum (ZA) Alloy Foundry and Die Castings 2018, with Editorial Revision (2021).</w:t>
      </w:r>
    </w:p>
    <w:p w14:paraId="5EAED383" w14:textId="77777777" w:rsidR="00E52C1A" w:rsidRDefault="00951007">
      <w:pPr>
        <w:pStyle w:val="AIAFormatLevel3"/>
      </w:pPr>
      <w:r>
        <w:lastRenderedPageBreak/>
        <w:t>ASTM B456 - Standard Specification for Electrodeposited Coatings of Copper Plus Nickel Plus Chromium and Nickel Plus Chromium 2017.</w:t>
      </w:r>
    </w:p>
    <w:p w14:paraId="600DFB72" w14:textId="77777777" w:rsidR="00E52C1A" w:rsidRDefault="00951007">
      <w:pPr>
        <w:pStyle w:val="AIAFormatLevel3"/>
      </w:pPr>
      <w:r>
        <w:t xml:space="preserve">ASTM C1036 - Standard Specification </w:t>
      </w:r>
      <w:r>
        <w:t>for Flat Glass 2021.</w:t>
      </w:r>
    </w:p>
    <w:p w14:paraId="38136768" w14:textId="77777777" w:rsidR="00E52C1A" w:rsidRDefault="00951007">
      <w:pPr>
        <w:pStyle w:val="AIAFormatLevel3"/>
      </w:pPr>
      <w:r>
        <w:t>ASTM C1048 - Standard Specification for Heat-Strengthened and Fully Tempered Flat Glass 2018.</w:t>
      </w:r>
    </w:p>
    <w:p w14:paraId="2F767A48" w14:textId="77777777" w:rsidR="00E52C1A" w:rsidRDefault="00951007">
      <w:pPr>
        <w:pStyle w:val="AIAFormatLevel3"/>
      </w:pPr>
      <w:r>
        <w:t>ASTM C1503 - Standard Specification for Silvered Flat Glass Mirror 2018.</w:t>
      </w:r>
    </w:p>
    <w:p w14:paraId="58A57FE2" w14:textId="77777777" w:rsidR="00E52C1A" w:rsidRDefault="00951007">
      <w:pPr>
        <w:pStyle w:val="AIAFormatLevel3"/>
      </w:pPr>
      <w:r>
        <w:t xml:space="preserve">ASTM F2285 - Standard Consumer Safety Performance Specification for </w:t>
      </w:r>
      <w:r>
        <w:t>Diaper Changing Tables for Commercial Use 2004, with Editorial Revision (2016).</w:t>
      </w:r>
    </w:p>
    <w:p w14:paraId="01549A34" w14:textId="77777777" w:rsidR="00E52C1A" w:rsidRDefault="00951007">
      <w:pPr>
        <w:pStyle w:val="AIAFormatLevel3"/>
      </w:pPr>
      <w:r>
        <w:t>ICC A117.1 - Accessible and Usable Buildings and Facilities 2017.</w:t>
      </w:r>
    </w:p>
    <w:p w14:paraId="56AD44BD" w14:textId="77777777" w:rsidR="00E52C1A" w:rsidRDefault="00951007">
      <w:pPr>
        <w:pStyle w:val="AIAFormatLevel2"/>
        <w:keepNext/>
        <w:keepLines/>
      </w:pPr>
      <w:r>
        <w:t>ADMINISTRATIVE REQUIREMENTS</w:t>
      </w:r>
    </w:p>
    <w:p w14:paraId="6745B247" w14:textId="77777777" w:rsidR="00E52C1A" w:rsidRDefault="00951007">
      <w:pPr>
        <w:pStyle w:val="AIAFormatLevel3"/>
      </w:pPr>
      <w:r>
        <w:t xml:space="preserve">Coordinate work with the placement of internal wall reinforcement, </w:t>
      </w:r>
      <w:r>
        <w:t>concealed ceiling supports, and reinforcement of toilet partitions to receive anchor attachments.</w:t>
      </w:r>
    </w:p>
    <w:p w14:paraId="72590994" w14:textId="77777777" w:rsidR="00E52C1A" w:rsidRDefault="00951007">
      <w:pPr>
        <w:pStyle w:val="AIAFormatLevel2"/>
        <w:keepNext/>
        <w:keepLines/>
      </w:pPr>
      <w:r>
        <w:t>SUBMITTALS</w:t>
      </w:r>
    </w:p>
    <w:p w14:paraId="36399067" w14:textId="77777777" w:rsidR="00E52C1A" w:rsidRDefault="00951007">
      <w:pPr>
        <w:pStyle w:val="AIAFormatLevel3"/>
      </w:pPr>
      <w:r>
        <w:t>See Section 013000 - Administrative Requirements for submittal procedures.</w:t>
      </w:r>
    </w:p>
    <w:p w14:paraId="0C4B5DA8" w14:textId="77777777" w:rsidR="00E52C1A" w:rsidRDefault="00951007">
      <w:pPr>
        <w:pStyle w:val="AIAFormatLevel3"/>
      </w:pPr>
      <w:r>
        <w:t>Product Data:  Submit data on accessories describing size, finish, detai</w:t>
      </w:r>
      <w:r>
        <w:t>ls of function, and attachment methods.</w:t>
      </w:r>
    </w:p>
    <w:p w14:paraId="46BCA95A" w14:textId="77777777" w:rsidR="00E52C1A" w:rsidRDefault="00951007">
      <w:pPr>
        <w:pStyle w:val="AIAFormatLevel3"/>
      </w:pPr>
      <w:r>
        <w:t>Samples:  Submit two samples of each accessory, indicating color and finish.</w:t>
      </w:r>
    </w:p>
    <w:p w14:paraId="3C63B48D" w14:textId="77777777" w:rsidR="00E52C1A" w:rsidRDefault="00951007">
      <w:pPr>
        <w:pStyle w:val="AIAFormatLevel3"/>
      </w:pPr>
      <w:r>
        <w:t>Manufacturer's Installation Instructions:  Indicate special procedures and conditions requiring special attention.</w:t>
      </w:r>
    </w:p>
    <w:p w14:paraId="527B5022" w14:textId="77777777" w:rsidR="00E52C1A" w:rsidRDefault="00951007">
      <w:pPr>
        <w:pStyle w:val="AIAFormat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071CBCB7" w14:textId="355C1765" w:rsidR="00E52C1A" w:rsidRDefault="3FF3A8C4" w:rsidP="3FF3A8C4">
      <w:pPr>
        <w:pStyle w:val="AIAFormatLevel2"/>
        <w:keepNext/>
        <w:keepLines/>
      </w:pPr>
      <w:r w:rsidRPr="3FF3A8C4">
        <w:t>MANUFACTURERS</w:t>
      </w:r>
    </w:p>
    <w:p w14:paraId="5E4DDC62" w14:textId="118B6268" w:rsidR="00E52C1A" w:rsidRDefault="00951007">
      <w:pPr>
        <w:pStyle w:val="AIAFormatLevel3"/>
      </w:pPr>
      <w:r>
        <w:t>Basis of Design Manufacturer:  American Specialties, Inc:  www.americanspecialties.com/#</w:t>
      </w:r>
      <w:r w:rsidR="009B07F0">
        <w:t>asi</w:t>
      </w:r>
    </w:p>
    <w:p w14:paraId="3B877EDB" w14:textId="77777777" w:rsidR="00E52C1A" w:rsidRDefault="00951007">
      <w:pPr>
        <w:pStyle w:val="AIAFormatLevel3"/>
      </w:pPr>
      <w:r>
        <w:t>Substitutions:  ​Not permitted​.</w:t>
      </w:r>
    </w:p>
    <w:p w14:paraId="360F2E8A" w14:textId="77777777" w:rsidR="00E52C1A" w:rsidRDefault="00951007">
      <w:pPr>
        <w:pStyle w:val="AIAFormatLevel2"/>
        <w:keepNext/>
        <w:keepLines/>
      </w:pPr>
      <w:r>
        <w:t>Baby Changing Stations</w:t>
      </w:r>
    </w:p>
    <w:p w14:paraId="0C589422" w14:textId="77777777" w:rsidR="00E52C1A" w:rsidRDefault="00951007">
      <w:pPr>
        <w:pStyle w:val="AIAFormatLevel3"/>
      </w:pPr>
      <w:r>
        <w:t>Baby Changing Station:  Wall-mounted folding baby changing station for use in commercial toilet faci</w:t>
      </w:r>
      <w:r>
        <w:t xml:space="preserve">lities, </w:t>
      </w:r>
      <w:proofErr w:type="gramStart"/>
      <w:r>
        <w:t>meeting</w:t>
      </w:r>
      <w:proofErr w:type="gramEnd"/>
      <w:r>
        <w:t xml:space="preserve"> or exceeding ASTM F2285.</w:t>
      </w:r>
    </w:p>
    <w:p w14:paraId="2BA7FB17" w14:textId="77777777" w:rsidR="00E52C1A" w:rsidRDefault="00951007">
      <w:pPr>
        <w:pStyle w:val="AIAFormatLevel4"/>
      </w:pPr>
      <w:r>
        <w:t xml:space="preserve">Minimum Rated Load:  250 </w:t>
      </w:r>
      <w:proofErr w:type="spellStart"/>
      <w:r>
        <w:t>lb</w:t>
      </w:r>
      <w:proofErr w:type="spellEnd"/>
      <w:r>
        <w:t xml:space="preserve"> (113.4 kg).</w:t>
      </w:r>
    </w:p>
    <w:p w14:paraId="7BD24588" w14:textId="77777777" w:rsidR="00E52C1A" w:rsidRDefault="00951007">
      <w:pPr>
        <w:pStyle w:val="AIAFormatLevel4"/>
      </w:pPr>
      <w:r>
        <w:t>Products:</w:t>
      </w:r>
    </w:p>
    <w:p w14:paraId="032A9418" w14:textId="77777777" w:rsidR="00E52C1A" w:rsidRDefault="00951007">
      <w:pPr>
        <w:pStyle w:val="AIAFormatLevel5"/>
      </w:pPr>
      <w:r>
        <w:t>Model 9018 - Recessed - Baby Changing Station - Horizontal - Stainless Steel.</w:t>
      </w:r>
    </w:p>
    <w:p w14:paraId="36F9CEC8" w14:textId="77777777" w:rsidR="00E52C1A" w:rsidRDefault="00951007">
      <w:pPr>
        <w:pStyle w:val="AIAFormatLevel2"/>
        <w:keepNext/>
        <w:keepLines/>
      </w:pPr>
      <w:r>
        <w:t>Grab Bars</w:t>
      </w:r>
    </w:p>
    <w:p w14:paraId="07D2AE3F" w14:textId="77777777" w:rsidR="00E52C1A" w:rsidRDefault="00951007">
      <w:pPr>
        <w:pStyle w:val="AIAFormatLevel3"/>
      </w:pPr>
      <w:r>
        <w:t>Grab Bars:  Type 304 stainless steel.</w:t>
      </w:r>
    </w:p>
    <w:p w14:paraId="797E6DDA" w14:textId="77777777" w:rsidR="00E52C1A" w:rsidRDefault="00951007">
      <w:pPr>
        <w:pStyle w:val="AIAFormatLevel4"/>
      </w:pPr>
      <w:r>
        <w:t>Standard Duty Grab Bars:</w:t>
      </w:r>
    </w:p>
    <w:p w14:paraId="5C1EEB4C" w14:textId="77777777" w:rsidR="00E52C1A" w:rsidRDefault="00951007">
      <w:pPr>
        <w:pStyle w:val="AIAFormatLevel5"/>
      </w:pPr>
      <w:r>
        <w:lastRenderedPageBreak/>
        <w:t>Push/Pull Point Load:  250 lbf (1112 N), minimum.</w:t>
      </w:r>
    </w:p>
    <w:p w14:paraId="2FB4F531" w14:textId="77777777" w:rsidR="00E52C1A" w:rsidRDefault="00951007">
      <w:pPr>
        <w:pStyle w:val="AIAFormatLevel5"/>
      </w:pPr>
      <w:r>
        <w:t>OD:  As indicated in product listing.</w:t>
      </w:r>
    </w:p>
    <w:p w14:paraId="6D20A7BA" w14:textId="77777777" w:rsidR="00E52C1A" w:rsidRDefault="00951007">
      <w:pPr>
        <w:pStyle w:val="AIAFormatLevel5"/>
      </w:pPr>
      <w:r>
        <w:t>Tubing Thickness:  </w:t>
      </w:r>
      <w:proofErr w:type="gramStart"/>
      <w:r>
        <w:t>18 gauge</w:t>
      </w:r>
      <w:proofErr w:type="gramEnd"/>
      <w:r>
        <w:t>, 0.05 inch (1.3 mm).</w:t>
      </w:r>
    </w:p>
    <w:p w14:paraId="63981964" w14:textId="77777777" w:rsidR="00E52C1A" w:rsidRDefault="00951007">
      <w:pPr>
        <w:pStyle w:val="AIAFormatLevel5"/>
      </w:pPr>
      <w:r>
        <w:t>Flange Mounting:  As indicated in product listing.</w:t>
      </w:r>
    </w:p>
    <w:p w14:paraId="4CC076B8" w14:textId="77777777" w:rsidR="00E52C1A" w:rsidRDefault="00951007">
      <w:pPr>
        <w:pStyle w:val="AIAFormatLevel5"/>
      </w:pPr>
      <w:r>
        <w:t>Flange Thickness:  </w:t>
      </w:r>
      <w:proofErr w:type="gramStart"/>
      <w:r>
        <w:t>11 gauge</w:t>
      </w:r>
      <w:proofErr w:type="gramEnd"/>
      <w:r>
        <w:t>, 0.125 inch (3.2 mm)</w:t>
      </w:r>
    </w:p>
    <w:p w14:paraId="5DC8E5A4" w14:textId="77777777" w:rsidR="00E52C1A" w:rsidRDefault="00951007">
      <w:pPr>
        <w:pStyle w:val="AIAFormatLevel5"/>
      </w:pPr>
      <w:r>
        <w:t>Clearance:  1-1/</w:t>
      </w:r>
      <w:proofErr w:type="gramStart"/>
      <w:r>
        <w:t>2 i</w:t>
      </w:r>
      <w:r>
        <w:t>nch</w:t>
      </w:r>
      <w:proofErr w:type="gramEnd"/>
      <w:r>
        <w:t xml:space="preserve"> (38 mm) clearance between wall and inside of grab bar.</w:t>
      </w:r>
    </w:p>
    <w:p w14:paraId="453DDE39" w14:textId="77777777" w:rsidR="00E52C1A" w:rsidRDefault="00951007">
      <w:pPr>
        <w:pStyle w:val="AIAFormatLevel5"/>
      </w:pPr>
      <w:r>
        <w:t>Length and Configuration:  ​As indicated on drawings​.</w:t>
      </w:r>
    </w:p>
    <w:p w14:paraId="02907D74" w14:textId="77777777" w:rsidR="00E52C1A" w:rsidRDefault="00951007">
      <w:pPr>
        <w:pStyle w:val="AIAFormatLevel5"/>
      </w:pPr>
      <w:r>
        <w:t>Products:</w:t>
      </w:r>
    </w:p>
    <w:p w14:paraId="1EE00C99" w14:textId="77777777" w:rsidR="00E52C1A" w:rsidRDefault="00951007">
      <w:pPr>
        <w:pStyle w:val="AIAFormatLevel6"/>
      </w:pPr>
      <w:r>
        <w:t>Model 3801-​[_____]​ length - Snap Flange, ​1-1/</w:t>
      </w:r>
      <w:proofErr w:type="gramStart"/>
      <w:r>
        <w:t>2 inch</w:t>
      </w:r>
      <w:proofErr w:type="gramEnd"/>
      <w:r>
        <w:t xml:space="preserve"> (38 mm)​ OD, ​Smooth​ - Straight Grab Bar.</w:t>
      </w:r>
    </w:p>
    <w:p w14:paraId="68137C15" w14:textId="77777777" w:rsidR="00E52C1A" w:rsidRDefault="00951007">
      <w:pPr>
        <w:pStyle w:val="AIAFormatLevel2"/>
        <w:keepNext/>
        <w:keepLines/>
      </w:pPr>
      <w:r>
        <w:t>Mirrors</w:t>
      </w:r>
    </w:p>
    <w:p w14:paraId="1C2B75C6" w14:textId="77777777" w:rsidR="00E52C1A" w:rsidRDefault="00951007">
      <w:pPr>
        <w:pStyle w:val="AIAFormatLevel3"/>
      </w:pPr>
      <w:r>
        <w:t xml:space="preserve">Mirrors: </w:t>
      </w:r>
      <w:r>
        <w:t> Stainless steel framed, ​1/4 inch (6 mm)​ thick ​tempered safety glass, ASTM C1048​.</w:t>
      </w:r>
    </w:p>
    <w:p w14:paraId="133CFF12" w14:textId="77777777" w:rsidR="00E52C1A" w:rsidRDefault="00951007">
      <w:pPr>
        <w:pStyle w:val="AIAFormatLevel4"/>
      </w:pPr>
      <w:r>
        <w:t>Products:</w:t>
      </w:r>
    </w:p>
    <w:p w14:paraId="6E348FD3" w14:textId="77777777" w:rsidR="00E52C1A" w:rsidRDefault="00951007">
      <w:pPr>
        <w:pStyle w:val="AIAFormatLevel5"/>
      </w:pPr>
      <w:r>
        <w:t>Mirror Glass:  Tempered safety glass, ASTM C1048</w:t>
      </w:r>
    </w:p>
    <w:p w14:paraId="281A0EE6" w14:textId="77777777" w:rsidR="00E52C1A" w:rsidRDefault="00951007">
      <w:pPr>
        <w:pStyle w:val="AIAFormatLevel5"/>
      </w:pPr>
      <w:r>
        <w:t xml:space="preserve">Model 0600- </w:t>
      </w:r>
      <w:proofErr w:type="gramStart"/>
      <w:r>
        <w:t>B  Series</w:t>
      </w:r>
      <w:proofErr w:type="gramEnd"/>
      <w:r>
        <w:t xml:space="preserve"> - Stainless Steel Inter-Lok Angle Frame - Plate Glass Mirror.</w:t>
      </w:r>
    </w:p>
    <w:p w14:paraId="6F7FDE03" w14:textId="77777777" w:rsidR="00E52C1A" w:rsidRDefault="00951007">
      <w:pPr>
        <w:pStyle w:val="AIAFormatLevel2"/>
        <w:keepNext/>
        <w:keepLines/>
      </w:pPr>
      <w:r>
        <w:t>Paper Towel Combination Uni</w:t>
      </w:r>
      <w:r>
        <w:t>ts</w:t>
      </w:r>
    </w:p>
    <w:p w14:paraId="7EF4A547" w14:textId="77777777" w:rsidR="00E52C1A" w:rsidRDefault="00951007">
      <w:pPr>
        <w:pStyle w:val="AIAFormatLevel3"/>
      </w:pPr>
      <w:r>
        <w:t>Combination Towel Dispenser/Waste Receptacle:  Stainless steel; seamless wall flanges, continuous heavy-duty stainless steel multi-staked piano hinges, tumbler locks on upper and lower doors.</w:t>
      </w:r>
    </w:p>
    <w:p w14:paraId="522F6E82" w14:textId="77777777" w:rsidR="00E52C1A" w:rsidRDefault="00951007">
      <w:pPr>
        <w:pStyle w:val="AIAFormatLevel4"/>
      </w:pPr>
      <w:r>
        <w:t>Products:</w:t>
      </w:r>
    </w:p>
    <w:p w14:paraId="05BC5F68" w14:textId="77777777" w:rsidR="00E52C1A" w:rsidRDefault="00951007">
      <w:pPr>
        <w:pStyle w:val="AIAFormatLevel5"/>
      </w:pPr>
      <w:r>
        <w:t>Model 94676 - Profile Collection - Paper Towel Disp</w:t>
      </w:r>
      <w:r>
        <w:t>enser and Waste Receptacle - Multi, C-Fold - 8 gal (40 L) - Recessed.</w:t>
      </w:r>
    </w:p>
    <w:p w14:paraId="09146FD6" w14:textId="77777777" w:rsidR="00E52C1A" w:rsidRDefault="00951007">
      <w:pPr>
        <w:pStyle w:val="AIAFormatLevel2"/>
        <w:keepNext/>
        <w:keepLines/>
      </w:pPr>
      <w:r>
        <w:t>Soap and Hand Sanitizer Dispensers</w:t>
      </w:r>
    </w:p>
    <w:p w14:paraId="55F6EC23" w14:textId="77777777" w:rsidR="00544CA7" w:rsidRDefault="00544CA7" w:rsidP="00544CA7">
      <w:pPr>
        <w:pStyle w:val="AIAFormatLevel3"/>
      </w:pPr>
      <w:r>
        <w:t xml:space="preserve">Automated Soap Dispenser:  Liquid soap dispenser </w:t>
      </w:r>
      <w:r w:rsidRPr="00544CA7">
        <w:rPr>
          <w:b/>
          <w:bCs/>
        </w:rPr>
        <w:t>[OR]</w:t>
      </w:r>
      <w:r>
        <w:t xml:space="preserve"> Foam soap dispenser</w:t>
      </w:r>
    </w:p>
    <w:p w14:paraId="5FAB8098" w14:textId="77777777" w:rsidR="00E52C1A" w:rsidRDefault="00951007">
      <w:pPr>
        <w:pStyle w:val="AIAFormatLevel4"/>
      </w:pPr>
      <w:r>
        <w:t>Minimum Capacity:  As indicated in product listing.</w:t>
      </w:r>
    </w:p>
    <w:p w14:paraId="6CC5E046" w14:textId="77777777" w:rsidR="00E52C1A" w:rsidRDefault="00951007">
      <w:pPr>
        <w:pStyle w:val="AIAFormatLevel4"/>
      </w:pPr>
      <w:r>
        <w:t>Products:</w:t>
      </w:r>
    </w:p>
    <w:p w14:paraId="2D1B9B6B" w14:textId="77777777" w:rsidR="00E52C1A" w:rsidRDefault="00951007">
      <w:pPr>
        <w:pStyle w:val="AIAFormatLevel5"/>
      </w:pPr>
      <w:r>
        <w:t xml:space="preserve">Model 20364 - </w:t>
      </w:r>
      <w:proofErr w:type="spellStart"/>
      <w:r>
        <w:t>Roval</w:t>
      </w:r>
      <w:proofErr w:type="spellEnd"/>
      <w:r>
        <w:t xml:space="preserve"> Collection - Automatic Soap Dispenser - </w:t>
      </w:r>
      <w:proofErr w:type="gramStart"/>
      <w:r>
        <w:t>Liquid  -</w:t>
      </w:r>
      <w:proofErr w:type="gramEnd"/>
      <w:r>
        <w:t xml:space="preserve"> Battery - Surface-mounted.</w:t>
      </w:r>
    </w:p>
    <w:p w14:paraId="761C9023" w14:textId="7B30A817" w:rsidR="00B4025E" w:rsidRPr="00E92C6B" w:rsidRDefault="00E92C6B" w:rsidP="00E92C6B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>
        <w:rPr>
          <w:b/>
          <w:bCs/>
          <w:iCs/>
        </w:rPr>
        <w:t>[</w:t>
      </w:r>
      <w:r w:rsidRPr="00E92C6B">
        <w:rPr>
          <w:b/>
          <w:bCs/>
          <w:iCs/>
        </w:rPr>
        <w:t xml:space="preserve">OR see </w:t>
      </w:r>
      <w:r w:rsidRPr="00E92C6B">
        <w:rPr>
          <w:b/>
          <w:bCs/>
        </w:rPr>
        <w:t>section</w:t>
      </w:r>
      <w:r w:rsidRPr="00E92C6B">
        <w:rPr>
          <w:b/>
          <w:bCs/>
          <w:iCs/>
        </w:rPr>
        <w:t xml:space="preserve"> B. for other option]</w:t>
      </w:r>
    </w:p>
    <w:p w14:paraId="769F069A" w14:textId="77777777" w:rsidR="00E52C1A" w:rsidRDefault="00951007">
      <w:pPr>
        <w:pStyle w:val="AIAFormatLevel5"/>
      </w:pPr>
      <w:r>
        <w:t>M</w:t>
      </w:r>
      <w:r>
        <w:t xml:space="preserve">odel 20365 - </w:t>
      </w:r>
      <w:proofErr w:type="spellStart"/>
      <w:r>
        <w:t>Roval</w:t>
      </w:r>
      <w:proofErr w:type="spellEnd"/>
      <w:r>
        <w:t xml:space="preserve"> Collection - Automat</w:t>
      </w:r>
      <w:r>
        <w:t>ic Soap Dispenser - Foam - Battery - Surface-mounted.</w:t>
      </w:r>
    </w:p>
    <w:p w14:paraId="5BD60735" w14:textId="77777777" w:rsidR="00E52C1A" w:rsidRDefault="00951007">
      <w:pPr>
        <w:pStyle w:val="AIAFormatLevel2"/>
        <w:keepNext/>
        <w:keepLines/>
      </w:pPr>
      <w:r>
        <w:t>Specialty Accessories</w:t>
      </w:r>
    </w:p>
    <w:p w14:paraId="44C51983" w14:textId="77777777" w:rsidR="00E52C1A" w:rsidRDefault="00951007">
      <w:pPr>
        <w:pStyle w:val="AIAFormatLevel3"/>
      </w:pPr>
      <w:r>
        <w:t>Robe Hook:</w:t>
      </w:r>
    </w:p>
    <w:p w14:paraId="0D771212" w14:textId="77777777" w:rsidR="00E52C1A" w:rsidRDefault="00951007">
      <w:pPr>
        <w:pStyle w:val="AIAFormatLevel4"/>
      </w:pPr>
      <w:r>
        <w:t>Products:</w:t>
      </w:r>
    </w:p>
    <w:p w14:paraId="228E21E8" w14:textId="77777777" w:rsidR="00E52C1A" w:rsidRDefault="00951007">
      <w:pPr>
        <w:pStyle w:val="AIAFormatLevel5"/>
      </w:pPr>
      <w:r>
        <w:t>Model 8425 - Clothes Hook - Satin Stainless Steel - Surface-mounted.</w:t>
      </w:r>
    </w:p>
    <w:p w14:paraId="12FFF35B" w14:textId="77777777" w:rsidR="00E52C1A" w:rsidRDefault="00951007">
      <w:pPr>
        <w:pStyle w:val="AIAFormatLevel3"/>
      </w:pPr>
      <w:r>
        <w:t>Seat Cover Dispenser:  Stainless steel, reloading by concealed opening at base, tumbler lo</w:t>
      </w:r>
      <w:r>
        <w:t>ck.</w:t>
      </w:r>
    </w:p>
    <w:p w14:paraId="7056B3F1" w14:textId="77777777" w:rsidR="00E52C1A" w:rsidRDefault="00951007">
      <w:pPr>
        <w:pStyle w:val="AIAFormatLevel4"/>
      </w:pPr>
      <w:r>
        <w:t>Mounting:  As indicated in product listing.</w:t>
      </w:r>
    </w:p>
    <w:p w14:paraId="3E8347D0" w14:textId="77777777" w:rsidR="00E52C1A" w:rsidRDefault="00951007">
      <w:pPr>
        <w:pStyle w:val="AIAFormatLevel4"/>
      </w:pPr>
      <w:r>
        <w:t>Minimum Capacity:  250 seat covers.</w:t>
      </w:r>
    </w:p>
    <w:p w14:paraId="59251DDE" w14:textId="77777777" w:rsidR="00E52C1A" w:rsidRDefault="00951007">
      <w:pPr>
        <w:pStyle w:val="AIAFormatLevel4"/>
      </w:pPr>
      <w:r>
        <w:t>Products:</w:t>
      </w:r>
    </w:p>
    <w:p w14:paraId="006845E1" w14:textId="77777777" w:rsidR="00E52C1A" w:rsidRDefault="00951007">
      <w:pPr>
        <w:pStyle w:val="AIAFormatLevel5"/>
      </w:pPr>
      <w:r>
        <w:lastRenderedPageBreak/>
        <w:t>Model 9477-SM - Surface-mounted - Profile Collection - Toilet Seat Cover Dispenser.</w:t>
      </w:r>
    </w:p>
    <w:p w14:paraId="41DA2B23" w14:textId="77777777" w:rsidR="00E52C1A" w:rsidRDefault="00951007">
      <w:pPr>
        <w:pStyle w:val="AIAFormatLevel2"/>
        <w:keepNext/>
        <w:keepLines/>
      </w:pPr>
      <w:r>
        <w:t>TOILET Tissue DISPENSERS</w:t>
      </w:r>
    </w:p>
    <w:p w14:paraId="1185CD94" w14:textId="77777777" w:rsidR="00E52C1A" w:rsidRDefault="00951007">
      <w:pPr>
        <w:pStyle w:val="AIAFormatLevel3"/>
      </w:pPr>
      <w:r>
        <w:t xml:space="preserve">Toilet Tissue Dispenser: </w:t>
      </w:r>
      <w:r>
        <w:t xml:space="preserve"> Roll-in-reserve type, designed to allow automatic activation of reserve roll when needed, or manual activation by pressing release bar, semi-recessed, </w:t>
      </w:r>
      <w:proofErr w:type="gramStart"/>
      <w:r>
        <w:t>stainless steel</w:t>
      </w:r>
      <w:proofErr w:type="gramEnd"/>
      <w:r>
        <w:t xml:space="preserve"> unit with pivot hinge, tumbler lock.</w:t>
      </w:r>
    </w:p>
    <w:p w14:paraId="1D4E7F15" w14:textId="77777777" w:rsidR="00E52C1A" w:rsidRDefault="00951007">
      <w:pPr>
        <w:pStyle w:val="AIAFormatLevel4"/>
      </w:pPr>
      <w:r>
        <w:t>Products:</w:t>
      </w:r>
    </w:p>
    <w:p w14:paraId="5813ABF1" w14:textId="77777777" w:rsidR="00E52C1A" w:rsidRDefault="00951007">
      <w:pPr>
        <w:pStyle w:val="AIAFormatLevel5"/>
      </w:pPr>
      <w:r>
        <w:t>Model 903​1 - Recessed​ - Profile Collect</w:t>
      </w:r>
      <w:r>
        <w:t>ion - Toilet Tissue Dispenser - Twin Hide-A-Roll.</w:t>
      </w:r>
    </w:p>
    <w:p w14:paraId="1A43AA9A" w14:textId="77777777" w:rsidR="005A2247" w:rsidRDefault="005A2247" w:rsidP="005A2247">
      <w:pPr>
        <w:pStyle w:val="AIAFormatLevel5"/>
        <w:numPr>
          <w:ilvl w:val="0"/>
          <w:numId w:val="0"/>
        </w:numPr>
        <w:ind w:left="1440" w:firstLine="576"/>
      </w:pPr>
      <w:r w:rsidRPr="005A2247">
        <w:rPr>
          <w:b/>
          <w:bCs/>
          <w:iCs/>
        </w:rPr>
        <w:t>[OR see section B. for other option]</w:t>
      </w:r>
      <w:r>
        <w:t>​</w:t>
      </w:r>
    </w:p>
    <w:p w14:paraId="17934003" w14:textId="77777777" w:rsidR="00E52C1A" w:rsidRDefault="00951007">
      <w:pPr>
        <w:pStyle w:val="AIAFormatLevel5"/>
      </w:pPr>
      <w:r>
        <w:t>M</w:t>
      </w:r>
      <w:r>
        <w:t>odel 903​​0 - Surface-mounted​​ - Profile Collection - Toilet Tissue Dispenser - Twin Hide-A-Roll.</w:t>
      </w:r>
    </w:p>
    <w:p w14:paraId="7DF8344F" w14:textId="77777777" w:rsidR="00E52C1A" w:rsidRDefault="00951007">
      <w:pPr>
        <w:pStyle w:val="AIAFormatLevel2"/>
        <w:keepNext/>
        <w:keepLines/>
      </w:pPr>
      <w:r>
        <w:t>Materials</w:t>
      </w:r>
    </w:p>
    <w:p w14:paraId="2D0D5693" w14:textId="77777777" w:rsidR="00E52C1A" w:rsidRDefault="00951007">
      <w:pPr>
        <w:pStyle w:val="AIAFormatLevel3"/>
      </w:pPr>
      <w:r>
        <w:t>Accessories - General:  Shop assembled, free of dents and scratches and packaged complete wi</w:t>
      </w:r>
      <w:r>
        <w:t>th anchors and fittings, steel anchor plates, adapters, and anchor components for installation.</w:t>
      </w:r>
    </w:p>
    <w:p w14:paraId="2D432C59" w14:textId="77777777" w:rsidR="00E52C1A" w:rsidRDefault="00951007">
      <w:pPr>
        <w:pStyle w:val="AIAFormatLevel4"/>
      </w:pPr>
      <w:r>
        <w:t>Grind welded joints smooth.</w:t>
      </w:r>
    </w:p>
    <w:p w14:paraId="00B514F4" w14:textId="77777777" w:rsidR="00E52C1A" w:rsidRDefault="00951007">
      <w:pPr>
        <w:pStyle w:val="AIAFormatLevel4"/>
      </w:pPr>
      <w:r>
        <w:t>Fabricate units made of metal sheet of seamless sheets with flat surfaces.</w:t>
      </w:r>
    </w:p>
    <w:p w14:paraId="5CF6E678" w14:textId="77777777" w:rsidR="00E52C1A" w:rsidRDefault="00951007">
      <w:pPr>
        <w:pStyle w:val="AIAFormatLevel3"/>
      </w:pPr>
      <w:r>
        <w:t>Keys:  Provide ​E114​ keys for each accessory to ​</w:t>
      </w:r>
      <w:r>
        <w:t>Owner​​; master key lockable accessories​.</w:t>
      </w:r>
    </w:p>
    <w:p w14:paraId="3C20073F" w14:textId="77777777" w:rsidR="00E52C1A" w:rsidRDefault="00951007">
      <w:pPr>
        <w:pStyle w:val="AIAFormatLevel3"/>
      </w:pPr>
      <w:r>
        <w:t>Stainless Steel Sheet:  ASTM A666, Type 304.</w:t>
      </w:r>
    </w:p>
    <w:p w14:paraId="4E9FBBC6" w14:textId="77777777" w:rsidR="00E52C1A" w:rsidRDefault="00951007">
      <w:pPr>
        <w:pStyle w:val="AIAFormatLevel3"/>
      </w:pPr>
      <w:r>
        <w:t>Stainless Steel Tubing:  ASTM A269/A269M, Grade TP304 or TP316.</w:t>
      </w:r>
    </w:p>
    <w:p w14:paraId="60EC2BDE" w14:textId="77777777" w:rsidR="00E52C1A" w:rsidRDefault="00951007">
      <w:pPr>
        <w:pStyle w:val="AIAFormatLevel3"/>
      </w:pPr>
      <w:r>
        <w:t>Galvanized Sheet Steel:  Hot-dipped galvanized steel sheet, ASTM A653/A653M, with G90/Z275 coating.</w:t>
      </w:r>
    </w:p>
    <w:p w14:paraId="4890EF81" w14:textId="77777777" w:rsidR="00E52C1A" w:rsidRDefault="00951007">
      <w:pPr>
        <w:pStyle w:val="AIAFormatLevel3"/>
      </w:pPr>
      <w:r>
        <w:t>Mirr</w:t>
      </w:r>
      <w:r>
        <w:t>or Glass:  Annealed float glass, ASTM C1036 Type I, Class 1, Quality Q2, with silvering, protective and physical characteristics complying with ASTM C1503.</w:t>
      </w:r>
    </w:p>
    <w:p w14:paraId="5397B38B" w14:textId="77777777" w:rsidR="00E52C1A" w:rsidRDefault="00951007">
      <w:pPr>
        <w:pStyle w:val="AIAFormatLevel3"/>
      </w:pPr>
      <w:r>
        <w:t>Mirror Glass:  Tempered safety glass, ASTM C1048; and ASTM C1036 Type I, Class 1, Quality Q2, with s</w:t>
      </w:r>
      <w:r>
        <w:t>ilvering as required.</w:t>
      </w:r>
    </w:p>
    <w:p w14:paraId="0AE98D55" w14:textId="77777777" w:rsidR="00E52C1A" w:rsidRDefault="00951007">
      <w:pPr>
        <w:pStyle w:val="AIAFormatLevel3"/>
      </w:pPr>
      <w:r>
        <w:t>Fasteners, Screws, and Bolts:  Hot dip galvanized; tamperproof; security type.</w:t>
      </w:r>
    </w:p>
    <w:p w14:paraId="5D76766C" w14:textId="77777777" w:rsidR="00E52C1A" w:rsidRDefault="00951007">
      <w:pPr>
        <w:pStyle w:val="AIAFormatLevel2"/>
        <w:keepNext/>
        <w:keepLines/>
      </w:pPr>
      <w:r>
        <w:t>Fabrication</w:t>
      </w:r>
    </w:p>
    <w:p w14:paraId="4EAA611F" w14:textId="77777777" w:rsidR="00E52C1A" w:rsidRDefault="00951007">
      <w:pPr>
        <w:pStyle w:val="AIAFormatLevel3"/>
      </w:pPr>
      <w:r>
        <w:t>Profile Collection:</w:t>
      </w:r>
    </w:p>
    <w:p w14:paraId="48A59DAD" w14:textId="77777777" w:rsidR="00E52C1A" w:rsidRDefault="00951007">
      <w:pPr>
        <w:pStyle w:val="AIAFormatLevel4"/>
      </w:pPr>
      <w:r>
        <w:t>Basic Construction Requirements:</w:t>
      </w:r>
    </w:p>
    <w:p w14:paraId="14CBE3D4" w14:textId="77777777" w:rsidR="00E52C1A" w:rsidRDefault="00951007">
      <w:pPr>
        <w:pStyle w:val="AIAFormatLevel5"/>
      </w:pPr>
      <w:r>
        <w:t xml:space="preserve">Doors:  Type 304, </w:t>
      </w:r>
      <w:proofErr w:type="gramStart"/>
      <w:r>
        <w:t>16 gauge</w:t>
      </w:r>
      <w:proofErr w:type="gramEnd"/>
      <w:r>
        <w:t>, 0.0625 inch (1.59 mm) stainless steel, formed 15/16 inch (23.8</w:t>
      </w:r>
      <w:r>
        <w:t xml:space="preserve"> mm) return to wall, with vertical edges eased at 3/4 inch (19 mm) radius; welded corners.</w:t>
      </w:r>
    </w:p>
    <w:p w14:paraId="338F6CE5" w14:textId="77777777" w:rsidR="00E52C1A" w:rsidRDefault="00951007">
      <w:pPr>
        <w:pStyle w:val="AIAFormatLevel5"/>
      </w:pPr>
      <w:r>
        <w:t xml:space="preserve">Cabinets:  Type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</w:t>
      </w:r>
      <w:r>
        <w:t>inished to match sheet finish.</w:t>
      </w:r>
    </w:p>
    <w:p w14:paraId="34BCEF0C" w14:textId="77777777" w:rsidR="00E52C1A" w:rsidRDefault="00951007">
      <w:pPr>
        <w:pStyle w:val="AIAFormat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 spot-welded to door and cabinet body.</w:t>
      </w:r>
    </w:p>
    <w:p w14:paraId="66B723DB" w14:textId="77777777" w:rsidR="00E52C1A" w:rsidRDefault="00951007">
      <w:pPr>
        <w:pStyle w:val="AIAFormatLevel5"/>
      </w:pPr>
      <w:r>
        <w:lastRenderedPageBreak/>
        <w:t xml:space="preserve">Locks:  Flat rimless tumbler locks, keyed alike other </w:t>
      </w:r>
      <w:r>
        <w:t>toilet accessory locks, with one key for each lock.</w:t>
      </w:r>
    </w:p>
    <w:p w14:paraId="2C0D4C82" w14:textId="77777777" w:rsidR="00E52C1A" w:rsidRDefault="00951007">
      <w:pPr>
        <w:pStyle w:val="AIAFormatLevel5"/>
      </w:pPr>
      <w:r>
        <w:t>Cabinet and Door Finish:  No.4 satin finish.</w:t>
      </w:r>
    </w:p>
    <w:p w14:paraId="1255E9CA" w14:textId="77777777" w:rsidR="00E52C1A" w:rsidRDefault="00951007">
      <w:pPr>
        <w:pStyle w:val="AIAFormatLevel3"/>
      </w:pPr>
      <w:proofErr w:type="spellStart"/>
      <w:r>
        <w:t>Roval</w:t>
      </w:r>
      <w:proofErr w:type="spellEnd"/>
      <w:r>
        <w:t xml:space="preserve"> Collection:</w:t>
      </w:r>
    </w:p>
    <w:p w14:paraId="3ADB5FDD" w14:textId="77777777" w:rsidR="00E52C1A" w:rsidRDefault="00951007">
      <w:pPr>
        <w:pStyle w:val="AIAFormatLevel4"/>
      </w:pPr>
      <w:r>
        <w:t>Basic Construction Requirements:</w:t>
      </w:r>
    </w:p>
    <w:p w14:paraId="43C8C94C" w14:textId="77777777" w:rsidR="00E52C1A" w:rsidRDefault="00951007">
      <w:pPr>
        <w:pStyle w:val="AIAFormatLevel5"/>
      </w:pPr>
      <w:r>
        <w:t xml:space="preserve">Doors:  Curved design, one piece Type 304, </w:t>
      </w:r>
      <w:proofErr w:type="gramStart"/>
      <w:r>
        <w:t>18 gauge</w:t>
      </w:r>
      <w:proofErr w:type="gramEnd"/>
      <w:r>
        <w:t>, 0.05 inch (1.27 mm) stainless steel.</w:t>
      </w:r>
    </w:p>
    <w:p w14:paraId="4BA520EC" w14:textId="77777777" w:rsidR="00E52C1A" w:rsidRDefault="00951007">
      <w:pPr>
        <w:pStyle w:val="AIAFormatLevel5"/>
      </w:pPr>
      <w:r>
        <w:t xml:space="preserve">Cabinets: </w:t>
      </w:r>
      <w:r>
        <w:t xml:space="preserve"> Type 304, 22 gauge, 0.0312 inch (0.79 </w:t>
      </w:r>
      <w:proofErr w:type="gramStart"/>
      <w:r>
        <w:t>mm)stainless</w:t>
      </w:r>
      <w:proofErr w:type="gramEnd"/>
      <w:r>
        <w:t xml:space="preserve"> steel, </w:t>
      </w:r>
      <w:proofErr w:type="spellStart"/>
      <w:r>
        <w:t>trimless</w:t>
      </w:r>
      <w:proofErr w:type="spellEnd"/>
      <w:r>
        <w:t>; joints welded, sight-exposed welds finished to match sheet finish.  Full access back panels.</w:t>
      </w:r>
    </w:p>
    <w:p w14:paraId="00D2039A" w14:textId="77777777" w:rsidR="00E52C1A" w:rsidRDefault="00951007">
      <w:pPr>
        <w:pStyle w:val="AIAFormatLevel5"/>
      </w:pPr>
      <w:r>
        <w:t>Hinges:  Concealed, heavy-duty stainless steel multi-staked piano hinge, full length of cabine</w:t>
      </w:r>
      <w:r>
        <w:t>t.</w:t>
      </w:r>
    </w:p>
    <w:p w14:paraId="5E256642" w14:textId="77777777" w:rsidR="00E52C1A" w:rsidRDefault="00951007">
      <w:pPr>
        <w:pStyle w:val="AIAFormatLevel5"/>
      </w:pPr>
      <w:r>
        <w:t>Locks:  Two flush, rimless tumbler locks, keyed alike other toilet accessory locks, with one key for each lock.</w:t>
      </w:r>
    </w:p>
    <w:p w14:paraId="0FBCB3E7" w14:textId="77777777" w:rsidR="00E52C1A" w:rsidRDefault="00951007">
      <w:pPr>
        <w:pStyle w:val="AIAFormatLevel5"/>
      </w:pPr>
      <w:r>
        <w:t>Exposed Finish:  No.4 satin finish, unless noted otherwise.</w:t>
      </w:r>
    </w:p>
    <w:p w14:paraId="63724445" w14:textId="77777777" w:rsidR="00E52C1A" w:rsidRDefault="00951007">
      <w:pPr>
        <w:pStyle w:val="AIAFormatLevel2"/>
        <w:keepNext/>
        <w:keepLines/>
      </w:pPr>
      <w:r>
        <w:t>Finishes</w:t>
      </w:r>
    </w:p>
    <w:p w14:paraId="7F1EECE4" w14:textId="77777777" w:rsidR="00E52C1A" w:rsidRDefault="00951007">
      <w:pPr>
        <w:pStyle w:val="AIAFormatLevel3"/>
      </w:pPr>
      <w:r>
        <w:t>Stainless Steel:  Satin finish, unless otherwise noted.</w:t>
      </w:r>
    </w:p>
    <w:p w14:paraId="156583AE" w14:textId="77777777" w:rsidR="00E52C1A" w:rsidRDefault="00951007">
      <w:pPr>
        <w:pStyle w:val="AIAFormatLevel1"/>
        <w:keepNext/>
        <w:keepLines/>
      </w:pPr>
      <w:r>
        <w:t xml:space="preserve">PART </w:t>
      </w:r>
      <w:proofErr w:type="gramStart"/>
      <w:r>
        <w:t>3  EXECUTIO</w:t>
      </w:r>
      <w:r>
        <w:t>N</w:t>
      </w:r>
      <w:proofErr w:type="gramEnd"/>
    </w:p>
    <w:p w14:paraId="03F36E72" w14:textId="77777777" w:rsidR="00E52C1A" w:rsidRDefault="00951007">
      <w:pPr>
        <w:pStyle w:val="AIAFormatLevel2"/>
        <w:keepNext/>
        <w:keepLines/>
      </w:pPr>
      <w:r>
        <w:t>EXAMINATION</w:t>
      </w:r>
    </w:p>
    <w:p w14:paraId="1E6EB97D" w14:textId="77777777" w:rsidR="00E52C1A" w:rsidRDefault="00951007">
      <w:pPr>
        <w:pStyle w:val="AIAFormatLevel3"/>
      </w:pPr>
      <w:r>
        <w:t>Verify existing conditions before starting work.</w:t>
      </w:r>
    </w:p>
    <w:p w14:paraId="465C797B" w14:textId="77777777" w:rsidR="00E52C1A" w:rsidRDefault="00951007">
      <w:pPr>
        <w:pStyle w:val="AIAFormatLevel3"/>
      </w:pPr>
      <w:r>
        <w:t>Verify exact location of accessories for installation.</w:t>
      </w:r>
    </w:p>
    <w:p w14:paraId="48B92411" w14:textId="77777777" w:rsidR="00E52C1A" w:rsidRDefault="00951007">
      <w:pPr>
        <w:pStyle w:val="AIAFormatLevel3"/>
      </w:pPr>
      <w:r>
        <w:t xml:space="preserve">For </w:t>
      </w:r>
      <w:proofErr w:type="gramStart"/>
      <w:r>
        <w:t>electrically-operated</w:t>
      </w:r>
      <w:proofErr w:type="gramEnd"/>
      <w:r>
        <w:t xml:space="preserve"> accessories, verify that electrical power connections are ready and in the correct locations.</w:t>
      </w:r>
    </w:p>
    <w:p w14:paraId="27C953A0" w14:textId="77777777" w:rsidR="00E52C1A" w:rsidRDefault="00951007">
      <w:pPr>
        <w:pStyle w:val="AIAFormatLevel3"/>
      </w:pPr>
      <w:r>
        <w:t xml:space="preserve">Verify that field </w:t>
      </w:r>
      <w:r>
        <w:t>measurements are as indicated on drawings.</w:t>
      </w:r>
    </w:p>
    <w:p w14:paraId="714574FF" w14:textId="77777777" w:rsidR="00E52C1A" w:rsidRDefault="00951007">
      <w:pPr>
        <w:pStyle w:val="AIAFormatLevel3"/>
      </w:pPr>
      <w:r>
        <w:t>See Section [_____] for installation of blocking, reinforcing plates, and concealed anchors in walls and ceilings.</w:t>
      </w:r>
    </w:p>
    <w:p w14:paraId="4FA09CF8" w14:textId="77777777" w:rsidR="00E52C1A" w:rsidRDefault="00951007">
      <w:pPr>
        <w:pStyle w:val="AIAFormatLevel2"/>
        <w:keepNext/>
        <w:keepLines/>
      </w:pPr>
      <w:r>
        <w:t>PREPARATION</w:t>
      </w:r>
    </w:p>
    <w:p w14:paraId="135000CD" w14:textId="77777777" w:rsidR="00E52C1A" w:rsidRDefault="00951007">
      <w:pPr>
        <w:pStyle w:val="AIAFormatLevel3"/>
      </w:pPr>
      <w:r>
        <w:t>Deliver inserts and rough-in frames to site for timely installation.</w:t>
      </w:r>
    </w:p>
    <w:p w14:paraId="513AFDAA" w14:textId="77777777" w:rsidR="00E52C1A" w:rsidRDefault="00951007">
      <w:pPr>
        <w:pStyle w:val="AIAFormatLevel3"/>
      </w:pPr>
      <w:r>
        <w:t>Provide templates</w:t>
      </w:r>
      <w:r>
        <w:t xml:space="preserve"> and rough-in measurements as required.</w:t>
      </w:r>
    </w:p>
    <w:p w14:paraId="3D3BFC8A" w14:textId="77777777" w:rsidR="00E52C1A" w:rsidRDefault="00951007">
      <w:pPr>
        <w:pStyle w:val="AIAFormatLevel2"/>
        <w:keepNext/>
        <w:keepLines/>
      </w:pPr>
      <w:r>
        <w:t>INSTALLATION</w:t>
      </w:r>
    </w:p>
    <w:p w14:paraId="4BDB5B8E" w14:textId="77777777" w:rsidR="00E52C1A" w:rsidRDefault="00951007">
      <w:pPr>
        <w:pStyle w:val="AIAFormatLevel3"/>
      </w:pPr>
      <w:r>
        <w:t>Install accessories in accordance with manufacturers' instructions in locations indicated on drawings.</w:t>
      </w:r>
    </w:p>
    <w:p w14:paraId="57972393" w14:textId="77777777" w:rsidR="00E52C1A" w:rsidRDefault="00951007">
      <w:pPr>
        <w:pStyle w:val="AIAFormatLevel3"/>
      </w:pPr>
      <w:r>
        <w:t>Install plumb and level, securely and rigidly anchored to substrate.</w:t>
      </w:r>
    </w:p>
    <w:p w14:paraId="4E29728F" w14:textId="77777777" w:rsidR="00E52C1A" w:rsidRDefault="00951007">
      <w:pPr>
        <w:pStyle w:val="AIAFormatLevel3"/>
      </w:pPr>
      <w:r>
        <w:t xml:space="preserve">Mounting Heights:  As required </w:t>
      </w:r>
      <w:r>
        <w:t>by accessibility regulations, unless otherwise indicated.</w:t>
      </w:r>
    </w:p>
    <w:p w14:paraId="1BDBD954" w14:textId="77777777" w:rsidR="00E52C1A" w:rsidRDefault="00951007">
      <w:pPr>
        <w:pStyle w:val="AIAFormatLevel4"/>
      </w:pPr>
      <w:r>
        <w:lastRenderedPageBreak/>
        <w:t>Grab Bars:  As indicated on drawings.</w:t>
      </w:r>
    </w:p>
    <w:p w14:paraId="50A488F3" w14:textId="77777777" w:rsidR="00E52C1A" w:rsidRDefault="00951007">
      <w:pPr>
        <w:pStyle w:val="AIAFormatLevel4"/>
      </w:pPr>
      <w:r>
        <w:t>Mirrors</w:t>
      </w:r>
      <w:proofErr w:type="gramStart"/>
      <w:r>
        <w:t>:  [</w:t>
      </w:r>
      <w:proofErr w:type="gramEnd"/>
      <w:r>
        <w:t>_____] inch ([_____] mm), measured from floor to bottom of mirrored surface.</w:t>
      </w:r>
    </w:p>
    <w:p w14:paraId="1DC13D94" w14:textId="77777777" w:rsidR="00E52C1A" w:rsidRDefault="00951007">
      <w:pPr>
        <w:pStyle w:val="AIAFormatLevel4"/>
      </w:pPr>
      <w:r>
        <w:t>Electric Hand Dryers:  Measured from floor to bottom of nozzle:</w:t>
      </w:r>
    </w:p>
    <w:p w14:paraId="7CE43380" w14:textId="77777777" w:rsidR="00E52C1A" w:rsidRDefault="00951007">
      <w:pPr>
        <w:pStyle w:val="AIAFormatLevel5"/>
      </w:pPr>
      <w:r>
        <w:t>Men:  44</w:t>
      </w:r>
      <w:r>
        <w:t xml:space="preserve"> inches (1110 mm).</w:t>
      </w:r>
    </w:p>
    <w:p w14:paraId="7762885C" w14:textId="77777777" w:rsidR="00E52C1A" w:rsidRDefault="00951007">
      <w:pPr>
        <w:pStyle w:val="AIAFormatLevel5"/>
      </w:pPr>
      <w:r>
        <w:t>Women:  42 inches (1060 mm).</w:t>
      </w:r>
    </w:p>
    <w:p w14:paraId="26A63029" w14:textId="77777777" w:rsidR="00E52C1A" w:rsidRDefault="00951007">
      <w:pPr>
        <w:pStyle w:val="AIAFormatLevel5"/>
      </w:pPr>
      <w:r>
        <w:t>Teenager:  41 inches (1035 mm).</w:t>
      </w:r>
    </w:p>
    <w:p w14:paraId="731D5D72" w14:textId="77777777" w:rsidR="00E52C1A" w:rsidRDefault="00951007">
      <w:pPr>
        <w:pStyle w:val="AIAFormatLevel5"/>
      </w:pPr>
      <w:r>
        <w:t>Child:  32 inches (810 mm).</w:t>
      </w:r>
    </w:p>
    <w:p w14:paraId="7766900D" w14:textId="77777777" w:rsidR="00E52C1A" w:rsidRDefault="00951007">
      <w:pPr>
        <w:pStyle w:val="AIAFormatLevel5"/>
      </w:pPr>
      <w:r>
        <w:t>Handicap:  36 inches (910 mm).</w:t>
      </w:r>
    </w:p>
    <w:p w14:paraId="2214F84C" w14:textId="77777777" w:rsidR="00E52C1A" w:rsidRDefault="00951007">
      <w:pPr>
        <w:pStyle w:val="AIAFormatLevel4"/>
      </w:pPr>
      <w:r>
        <w:t>Other Accessories:  As indicated on drawings.</w:t>
      </w:r>
    </w:p>
    <w:p w14:paraId="3C9748BD" w14:textId="77777777" w:rsidR="00E52C1A" w:rsidRDefault="00951007">
      <w:pPr>
        <w:pStyle w:val="AIAFormatLevel2"/>
        <w:keepNext/>
        <w:keepLines/>
      </w:pPr>
      <w:r>
        <w:t>PROTECTION</w:t>
      </w:r>
    </w:p>
    <w:p w14:paraId="0001B729" w14:textId="77777777" w:rsidR="00E52C1A" w:rsidRDefault="00951007">
      <w:pPr>
        <w:pStyle w:val="AIAFormatLevel3"/>
        <w:keepNext/>
        <w:keepLines/>
      </w:pPr>
      <w:r>
        <w:t xml:space="preserve">Protect installed accessories from damage due to </w:t>
      </w:r>
      <w:r>
        <w:t>subsequent construction operations.</w:t>
      </w:r>
    </w:p>
    <w:p w14:paraId="36D2F381" w14:textId="77777777" w:rsidR="00E52C1A" w:rsidRDefault="00951007">
      <w:pPr>
        <w:pStyle w:val="AIAFormatLevel1"/>
        <w:numPr>
          <w:ilvl w:val="1"/>
          <w:numId w:val="4"/>
        </w:numPr>
      </w:pPr>
      <w:r>
        <w:t>END OF SECTION</w:t>
      </w:r>
    </w:p>
    <w:sectPr w:rsidR="00E52C1A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A050C" w14:textId="77777777" w:rsidR="00951007" w:rsidRDefault="00951007">
      <w:pPr>
        <w:spacing w:after="0" w:line="240" w:lineRule="auto"/>
      </w:pPr>
      <w:r>
        <w:separator/>
      </w:r>
    </w:p>
  </w:endnote>
  <w:endnote w:type="continuationSeparator" w:id="0">
    <w:p w14:paraId="1B97D03D" w14:textId="77777777" w:rsidR="00951007" w:rsidRDefault="00951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6"/>
      <w:gridCol w:w="3127"/>
      <w:gridCol w:w="3127"/>
    </w:tblGrid>
    <w:tr w:rsidR="00E52C1A" w14:paraId="5CC0D095" w14:textId="77777777">
      <w:tblPrEx>
        <w:tblCellMar>
          <w:top w:w="0" w:type="dxa"/>
          <w:bottom w:w="0" w:type="dxa"/>
        </w:tblCellMar>
      </w:tblPrEx>
      <w:tc>
        <w:tcPr>
          <w:tcW w:w="1650" w:type="pct"/>
          <w:vAlign w:val="center"/>
        </w:tcPr>
        <w:p w14:paraId="2B61111C" w14:textId="77777777" w:rsidR="00E52C1A" w:rsidRDefault="00951007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High traffic- Single-User Washroom </w:t>
          </w:r>
        </w:p>
      </w:tc>
      <w:tc>
        <w:tcPr>
          <w:tcW w:w="1650" w:type="pct"/>
          <w:vAlign w:val="center"/>
        </w:tcPr>
        <w:p w14:paraId="1B8F2312" w14:textId="5EC11FFC" w:rsidR="00E52C1A" w:rsidRDefault="00951007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 w:rsidR="009B07F0"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9B07F0"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007A22C8" w14:textId="77777777" w:rsidR="00E52C1A" w:rsidRDefault="00951007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934D1" w14:textId="77777777" w:rsidR="00951007" w:rsidRDefault="00951007">
      <w:pPr>
        <w:spacing w:after="0" w:line="240" w:lineRule="auto"/>
      </w:pPr>
      <w:r>
        <w:separator/>
      </w:r>
    </w:p>
  </w:footnote>
  <w:footnote w:type="continuationSeparator" w:id="0">
    <w:p w14:paraId="68286489" w14:textId="77777777" w:rsidR="00951007" w:rsidRDefault="00951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26"/>
      <w:gridCol w:w="3127"/>
      <w:gridCol w:w="3127"/>
    </w:tblGrid>
    <w:tr w:rsidR="00E52C1A" w14:paraId="672A6659" w14:textId="77777777">
      <w:tblPrEx>
        <w:tblCellMar>
          <w:top w:w="0" w:type="dxa"/>
          <w:bottom w:w="0" w:type="dxa"/>
        </w:tblCellMar>
      </w:tblPrEx>
      <w:tc>
        <w:tcPr>
          <w:tcW w:w="1650" w:type="pct"/>
          <w:vAlign w:val="center"/>
        </w:tcPr>
        <w:p w14:paraId="0A37501D" w14:textId="77777777" w:rsidR="00E52C1A" w:rsidRDefault="00E52C1A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5DAB6C7B" w14:textId="77777777" w:rsidR="00E52C1A" w:rsidRDefault="00E52C1A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02EB378F" w14:textId="77777777" w:rsidR="00E52C1A" w:rsidRDefault="00E52C1A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6D2E"/>
    <w:multiLevelType w:val="hybridMultilevel"/>
    <w:tmpl w:val="A9F81F50"/>
    <w:lvl w:ilvl="0" w:tplc="A942E736">
      <w:start w:val="1"/>
      <w:numFmt w:val="decimal"/>
      <w:lvlText w:val="%1."/>
      <w:lvlJc w:val="left"/>
      <w:pPr>
        <w:ind w:left="720" w:hanging="360"/>
      </w:pPr>
    </w:lvl>
    <w:lvl w:ilvl="1" w:tplc="8FDC6312">
      <w:start w:val="1"/>
      <w:numFmt w:val="lowerLetter"/>
      <w:lvlText w:val="%2."/>
      <w:lvlJc w:val="left"/>
      <w:pPr>
        <w:ind w:left="1440" w:hanging="360"/>
      </w:pPr>
    </w:lvl>
    <w:lvl w:ilvl="2" w:tplc="2C6CA054">
      <w:start w:val="1"/>
      <w:numFmt w:val="lowerRoman"/>
      <w:lvlText w:val="%3."/>
      <w:lvlJc w:val="right"/>
      <w:pPr>
        <w:ind w:left="2160" w:hanging="180"/>
      </w:pPr>
    </w:lvl>
    <w:lvl w:ilvl="3" w:tplc="4BA6A406">
      <w:start w:val="1"/>
      <w:numFmt w:val="decimal"/>
      <w:lvlText w:val="%4."/>
      <w:lvlJc w:val="left"/>
      <w:pPr>
        <w:ind w:left="2880" w:hanging="360"/>
      </w:pPr>
    </w:lvl>
    <w:lvl w:ilvl="4" w:tplc="E6EA56FC">
      <w:start w:val="1"/>
      <w:numFmt w:val="lowerLetter"/>
      <w:lvlText w:val="%5."/>
      <w:lvlJc w:val="left"/>
      <w:pPr>
        <w:ind w:left="3600" w:hanging="360"/>
      </w:pPr>
    </w:lvl>
    <w:lvl w:ilvl="5" w:tplc="58B6A7DC">
      <w:start w:val="1"/>
      <w:numFmt w:val="lowerRoman"/>
      <w:lvlText w:val="%6."/>
      <w:lvlJc w:val="right"/>
      <w:pPr>
        <w:ind w:left="4320" w:hanging="180"/>
      </w:pPr>
    </w:lvl>
    <w:lvl w:ilvl="6" w:tplc="3BE88AB4">
      <w:start w:val="1"/>
      <w:numFmt w:val="decimal"/>
      <w:lvlText w:val="%7."/>
      <w:lvlJc w:val="left"/>
      <w:pPr>
        <w:ind w:left="5040" w:hanging="360"/>
      </w:pPr>
    </w:lvl>
    <w:lvl w:ilvl="7" w:tplc="99A4BE2A">
      <w:start w:val="1"/>
      <w:numFmt w:val="lowerLetter"/>
      <w:lvlText w:val="%8."/>
      <w:lvlJc w:val="left"/>
      <w:pPr>
        <w:ind w:left="5760" w:hanging="360"/>
      </w:pPr>
    </w:lvl>
    <w:lvl w:ilvl="8" w:tplc="05CC9B6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905C5"/>
    <w:multiLevelType w:val="hybridMultilevel"/>
    <w:tmpl w:val="F1249ADC"/>
    <w:lvl w:ilvl="0" w:tplc="77325074">
      <w:start w:val="1"/>
      <w:numFmt w:val="decimal"/>
      <w:lvlText w:val="%1."/>
      <w:lvlJc w:val="left"/>
      <w:pPr>
        <w:ind w:left="720" w:hanging="360"/>
      </w:pPr>
    </w:lvl>
    <w:lvl w:ilvl="1" w:tplc="E35E3852">
      <w:start w:val="1"/>
      <w:numFmt w:val="lowerLetter"/>
      <w:lvlText w:val="%2."/>
      <w:lvlJc w:val="left"/>
      <w:pPr>
        <w:ind w:left="1440" w:hanging="360"/>
      </w:pPr>
    </w:lvl>
    <w:lvl w:ilvl="2" w:tplc="F6523ED0">
      <w:start w:val="1"/>
      <w:numFmt w:val="lowerRoman"/>
      <w:lvlText w:val="%3."/>
      <w:lvlJc w:val="right"/>
      <w:pPr>
        <w:ind w:left="2160" w:hanging="180"/>
      </w:pPr>
    </w:lvl>
    <w:lvl w:ilvl="3" w:tplc="423EC78E">
      <w:start w:val="1"/>
      <w:numFmt w:val="decimal"/>
      <w:lvlText w:val="%4."/>
      <w:lvlJc w:val="left"/>
      <w:pPr>
        <w:ind w:left="2880" w:hanging="360"/>
      </w:pPr>
    </w:lvl>
    <w:lvl w:ilvl="4" w:tplc="4A889B56">
      <w:start w:val="1"/>
      <w:numFmt w:val="lowerLetter"/>
      <w:lvlText w:val="%5."/>
      <w:lvlJc w:val="left"/>
      <w:pPr>
        <w:ind w:left="3600" w:hanging="360"/>
      </w:pPr>
    </w:lvl>
    <w:lvl w:ilvl="5" w:tplc="DFFC81E0">
      <w:start w:val="1"/>
      <w:numFmt w:val="lowerRoman"/>
      <w:lvlText w:val="%6."/>
      <w:lvlJc w:val="right"/>
      <w:pPr>
        <w:ind w:left="4320" w:hanging="180"/>
      </w:pPr>
    </w:lvl>
    <w:lvl w:ilvl="6" w:tplc="0258319E">
      <w:start w:val="1"/>
      <w:numFmt w:val="decimal"/>
      <w:lvlText w:val="%7."/>
      <w:lvlJc w:val="left"/>
      <w:pPr>
        <w:ind w:left="5040" w:hanging="360"/>
      </w:pPr>
    </w:lvl>
    <w:lvl w:ilvl="7" w:tplc="CDFCBE86">
      <w:start w:val="1"/>
      <w:numFmt w:val="lowerLetter"/>
      <w:lvlText w:val="%8."/>
      <w:lvlJc w:val="left"/>
      <w:pPr>
        <w:ind w:left="5760" w:hanging="360"/>
      </w:pPr>
    </w:lvl>
    <w:lvl w:ilvl="8" w:tplc="8DBCECE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14BC7"/>
    <w:multiLevelType w:val="hybridMultilevel"/>
    <w:tmpl w:val="8E1AE36A"/>
    <w:lvl w:ilvl="0" w:tplc="019C2EDC">
      <w:start w:val="1"/>
      <w:numFmt w:val="decimal"/>
      <w:lvlText w:val="%1."/>
      <w:lvlJc w:val="left"/>
      <w:pPr>
        <w:ind w:left="720" w:hanging="360"/>
      </w:pPr>
    </w:lvl>
    <w:lvl w:ilvl="1" w:tplc="2BC0D7F8">
      <w:start w:val="1"/>
      <w:numFmt w:val="lowerLetter"/>
      <w:lvlText w:val="%2."/>
      <w:lvlJc w:val="left"/>
      <w:pPr>
        <w:ind w:left="1440" w:hanging="360"/>
      </w:pPr>
    </w:lvl>
    <w:lvl w:ilvl="2" w:tplc="CB5AB7AA">
      <w:start w:val="1"/>
      <w:numFmt w:val="lowerRoman"/>
      <w:lvlText w:val="%3."/>
      <w:lvlJc w:val="right"/>
      <w:pPr>
        <w:ind w:left="2160" w:hanging="180"/>
      </w:pPr>
    </w:lvl>
    <w:lvl w:ilvl="3" w:tplc="8C0AE62A">
      <w:start w:val="1"/>
      <w:numFmt w:val="decimal"/>
      <w:lvlText w:val="%4."/>
      <w:lvlJc w:val="left"/>
      <w:pPr>
        <w:ind w:left="2880" w:hanging="360"/>
      </w:pPr>
    </w:lvl>
    <w:lvl w:ilvl="4" w:tplc="56EADEFE">
      <w:start w:val="1"/>
      <w:numFmt w:val="lowerLetter"/>
      <w:lvlText w:val="%5."/>
      <w:lvlJc w:val="left"/>
      <w:pPr>
        <w:ind w:left="3600" w:hanging="360"/>
      </w:pPr>
    </w:lvl>
    <w:lvl w:ilvl="5" w:tplc="7866818A">
      <w:start w:val="1"/>
      <w:numFmt w:val="lowerRoman"/>
      <w:lvlText w:val="%6."/>
      <w:lvlJc w:val="right"/>
      <w:pPr>
        <w:ind w:left="4320" w:hanging="180"/>
      </w:pPr>
    </w:lvl>
    <w:lvl w:ilvl="6" w:tplc="275C4C10">
      <w:start w:val="1"/>
      <w:numFmt w:val="decimal"/>
      <w:lvlText w:val="%7."/>
      <w:lvlJc w:val="left"/>
      <w:pPr>
        <w:ind w:left="5040" w:hanging="360"/>
      </w:pPr>
    </w:lvl>
    <w:lvl w:ilvl="7" w:tplc="99889D32">
      <w:start w:val="1"/>
      <w:numFmt w:val="lowerLetter"/>
      <w:lvlText w:val="%8."/>
      <w:lvlJc w:val="left"/>
      <w:pPr>
        <w:ind w:left="5760" w:hanging="360"/>
      </w:pPr>
    </w:lvl>
    <w:lvl w:ilvl="8" w:tplc="14D45CC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35C99"/>
    <w:multiLevelType w:val="hybridMultilevel"/>
    <w:tmpl w:val="5832EDF8"/>
    <w:lvl w:ilvl="0" w:tplc="FDB24950">
      <w:start w:val="1"/>
      <w:numFmt w:val="decimal"/>
      <w:lvlText w:val="%1."/>
      <w:lvlJc w:val="left"/>
      <w:pPr>
        <w:ind w:left="720" w:hanging="360"/>
      </w:pPr>
    </w:lvl>
    <w:lvl w:ilvl="1" w:tplc="EAAAFD36">
      <w:start w:val="1"/>
      <w:numFmt w:val="lowerLetter"/>
      <w:lvlText w:val="%2."/>
      <w:lvlJc w:val="left"/>
      <w:pPr>
        <w:ind w:left="1440" w:hanging="360"/>
      </w:pPr>
    </w:lvl>
    <w:lvl w:ilvl="2" w:tplc="C3681D7C">
      <w:start w:val="1"/>
      <w:numFmt w:val="lowerRoman"/>
      <w:lvlText w:val="%3."/>
      <w:lvlJc w:val="right"/>
      <w:pPr>
        <w:ind w:left="2160" w:hanging="180"/>
      </w:pPr>
    </w:lvl>
    <w:lvl w:ilvl="3" w:tplc="84961608">
      <w:start w:val="1"/>
      <w:numFmt w:val="decimal"/>
      <w:lvlText w:val="%4."/>
      <w:lvlJc w:val="left"/>
      <w:pPr>
        <w:ind w:left="2880" w:hanging="360"/>
      </w:pPr>
    </w:lvl>
    <w:lvl w:ilvl="4" w:tplc="8E84E274">
      <w:start w:val="1"/>
      <w:numFmt w:val="lowerLetter"/>
      <w:lvlText w:val="%5."/>
      <w:lvlJc w:val="left"/>
      <w:pPr>
        <w:ind w:left="3600" w:hanging="360"/>
      </w:pPr>
    </w:lvl>
    <w:lvl w:ilvl="5" w:tplc="4162AB58">
      <w:start w:val="1"/>
      <w:numFmt w:val="lowerRoman"/>
      <w:lvlText w:val="%6."/>
      <w:lvlJc w:val="right"/>
      <w:pPr>
        <w:ind w:left="4320" w:hanging="180"/>
      </w:pPr>
    </w:lvl>
    <w:lvl w:ilvl="6" w:tplc="DC5E869A">
      <w:start w:val="1"/>
      <w:numFmt w:val="decimal"/>
      <w:lvlText w:val="%7."/>
      <w:lvlJc w:val="left"/>
      <w:pPr>
        <w:ind w:left="5040" w:hanging="360"/>
      </w:pPr>
    </w:lvl>
    <w:lvl w:ilvl="7" w:tplc="54607F1A">
      <w:start w:val="1"/>
      <w:numFmt w:val="lowerLetter"/>
      <w:lvlText w:val="%8."/>
      <w:lvlJc w:val="left"/>
      <w:pPr>
        <w:ind w:left="5760" w:hanging="360"/>
      </w:pPr>
    </w:lvl>
    <w:lvl w:ilvl="8" w:tplc="7F344CD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C5B47"/>
    <w:multiLevelType w:val="hybridMultilevel"/>
    <w:tmpl w:val="E326EDEE"/>
    <w:lvl w:ilvl="0" w:tplc="6A0CB72E">
      <w:start w:val="1"/>
      <w:numFmt w:val="decimal"/>
      <w:pStyle w:val="CSILevel0"/>
      <w:lvlText w:val="%1."/>
      <w:lvlJc w:val="left"/>
      <w:pPr>
        <w:ind w:left="720" w:hanging="360"/>
      </w:pPr>
    </w:lvl>
    <w:lvl w:ilvl="1" w:tplc="E98C4E38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0898115A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1EC4970C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4DF641FE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22C2DD7E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EA007EDE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6EE26AD8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4B3CABBE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5" w15:restartNumberingAfterBreak="0">
    <w:nsid w:val="759C3115"/>
    <w:multiLevelType w:val="hybridMultilevel"/>
    <w:tmpl w:val="796487D4"/>
    <w:lvl w:ilvl="0" w:tplc="4872CEC4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C072542E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F1C019D0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BE6E2D76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62B43358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2E68A8D0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C8A62EE6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BE44D3D2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D7EE87B8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 w:tplc="77325074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5"/>
    <w:lvlOverride w:ilvl="0">
      <w:lvl w:ilvl="0" w:tplc="4872CEC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C072542E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F1C019D0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BE6E2D76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62B43358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E68A8D0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C8A62EE6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BE44D3D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D7EE87B8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0"/>
    <w:lvlOverride w:ilvl="0">
      <w:lvl w:ilvl="0" w:tplc="A942E736">
        <w:numFmt w:val="decimal"/>
        <w:lvlText w:val=""/>
        <w:lvlJc w:val="left"/>
      </w:lvl>
    </w:lvlOverride>
    <w:lvlOverride w:ilvl="1">
      <w:lvl w:ilvl="1" w:tplc="8FDC6312">
        <w:numFmt w:val="decimal"/>
        <w:lvlText w:val=""/>
        <w:lvlJc w:val="left"/>
      </w:lvl>
    </w:lvlOverride>
    <w:lvlOverride w:ilvl="2">
      <w:lvl w:ilvl="2" w:tplc="2C6CA054">
        <w:numFmt w:val="decimal"/>
        <w:lvlText w:val=""/>
        <w:lvlJc w:val="left"/>
      </w:lvl>
    </w:lvlOverride>
    <w:lvlOverride w:ilvl="3">
      <w:lvl w:ilvl="3" w:tplc="4BA6A406">
        <w:numFmt w:val="decimal"/>
        <w:lvlText w:val=""/>
        <w:lvlJc w:val="left"/>
      </w:lvl>
    </w:lvlOverride>
    <w:lvlOverride w:ilvl="4">
      <w:lvl w:ilvl="4" w:tplc="E6EA56FC">
        <w:numFmt w:val="decimal"/>
        <w:lvlText w:val=""/>
        <w:lvlJc w:val="left"/>
      </w:lvl>
    </w:lvlOverride>
    <w:lvlOverride w:ilvl="5">
      <w:lvl w:ilvl="5" w:tplc="58B6A7DC">
        <w:start w:val="1"/>
        <w:numFmt w:val="none"/>
        <w:suff w:val="nothing"/>
        <w:lvlText w:val=""/>
        <w:lvlJc w:val="left"/>
        <w:pPr>
          <w:ind w:left="2016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3"/>
    <w:lvlOverride w:ilvl="0">
      <w:lvl w:ilvl="0" w:tplc="FDB24950">
        <w:numFmt w:val="decimal"/>
        <w:lvlText w:val=""/>
        <w:lvlJc w:val="left"/>
      </w:lvl>
    </w:lvlOverride>
    <w:lvlOverride w:ilvl="1">
      <w:lvl w:ilvl="1" w:tplc="EAAAFD36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5">
    <w:abstractNumId w:val="4"/>
    <w:lvlOverride w:ilvl="0">
      <w:lvl w:ilvl="0" w:tplc="6A0CB72E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E98C4E38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0898115A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1EC4970C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4DF641FE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2C2DD7E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EA007EDE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6EE26AD8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4B3CABBE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6">
    <w:abstractNumId w:val="2"/>
    <w:lvlOverride w:ilvl="0">
      <w:lvl w:ilvl="0" w:tplc="019C2EDC">
        <w:start w:val="1"/>
        <w:numFmt w:val="none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2BC0D7F8">
        <w:start w:val="1"/>
        <w:numFmt w:val="decimal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CB5AB7AA">
        <w:start w:val="1"/>
        <w:numFmt w:val="decimalZero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8C0AE62A">
        <w:start w:val="1"/>
        <w:numFmt w:val="upperLetter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56EADEFE">
        <w:start w:val="1"/>
        <w:numFmt w:val="decimal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7866818A">
        <w:start w:val="1"/>
        <w:numFmt w:val="lowerLetter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75C4C10">
        <w:start w:val="1"/>
        <w:numFmt w:val="decimal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99889D32">
        <w:start w:val="1"/>
        <w:numFmt w:val="lowerLetter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14D45CC6">
        <w:start w:val="1"/>
        <w:numFmt w:val="decimal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7">
    <w:abstractNumId w:val="5"/>
    <w:lvlOverride w:ilvl="0">
      <w:lvl w:ilvl="0" w:tplc="4872CEC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C072542E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F1C019D0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BE6E2D76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62B43358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E68A8D0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C8A62EE6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BE44D3D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D7EE87B8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8">
    <w:abstractNumId w:val="5"/>
    <w:lvlOverride w:ilvl="0">
      <w:lvl w:ilvl="0" w:tplc="4872CEC4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C072542E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F1C019D0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BE6E2D76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62B43358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2E68A8D0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C8A62EE6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BE44D3D2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D7EE87B8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544CA7"/>
    <w:rsid w:val="005A2247"/>
    <w:rsid w:val="00806F8D"/>
    <w:rsid w:val="00951007"/>
    <w:rsid w:val="009B07F0"/>
    <w:rsid w:val="00B4025E"/>
    <w:rsid w:val="00E04510"/>
    <w:rsid w:val="00E52C1A"/>
    <w:rsid w:val="00E92C6B"/>
    <w:rsid w:val="3FF3A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91259"/>
  <w15:docId w15:val="{BECBC195-C061-4AD3-BEA9-56FA5DAF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AFormatLevel0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table" w:customStyle="1" w:styleId="Table-AIAFormatLevel0">
    <w:name w:val="Table-AIA Format Level 0"/>
    <w:qFormat/>
    <w:pPr>
      <w:spacing w:before="518" w:after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table" w:customStyle="1" w:styleId="Table-AIAFormatLevel1">
    <w:name w:val="Table-AIA Format Level 1"/>
    <w:qFormat/>
    <w:pPr>
      <w:spacing w:before="360" w:after="0"/>
      <w:outlineLvl w:val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2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table" w:customStyle="1" w:styleId="Table-AIAFormatLevel2">
    <w:name w:val="Table-AIA Format Level 2"/>
    <w:qFormat/>
    <w:pPr>
      <w:spacing w:before="360" w:after="0"/>
      <w:outlineLvl w:val="1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3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table" w:customStyle="1" w:styleId="Table-AIAFormatLevel3">
    <w:name w:val="Table-AIA Format Level 3"/>
    <w:qFormat/>
    <w:pPr>
      <w:spacing w:before="187" w:after="0"/>
      <w:outlineLvl w:val="2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4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table" w:customStyle="1" w:styleId="Table-AIAFormatLevel4">
    <w:name w:val="Table-AIA Format Level 4"/>
    <w:qFormat/>
    <w:pPr>
      <w:spacing w:before="14" w:after="0"/>
      <w:outlineLvl w:val="3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5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table" w:customStyle="1" w:styleId="Table-AIAFormatLevel5">
    <w:name w:val="Table-AIA Format Level 5"/>
    <w:qFormat/>
    <w:pPr>
      <w:spacing w:before="14" w:after="0"/>
      <w:outlineLvl w:val="4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6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table" w:customStyle="1" w:styleId="Table-AIAFormatLevel6">
    <w:name w:val="Table-AIA Format Level 6"/>
    <w:qFormat/>
    <w:pPr>
      <w:spacing w:before="14" w:after="0"/>
      <w:outlineLvl w:val="5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7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table" w:customStyle="1" w:styleId="Table-AIAFormatLevel7">
    <w:name w:val="Table-AIA Format Level 7"/>
    <w:qFormat/>
    <w:pPr>
      <w:spacing w:before="14" w:after="0"/>
      <w:outlineLvl w:val="6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8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  <w:style w:type="table" w:customStyle="1" w:styleId="Table-AIAFormatLevel8">
    <w:name w:val="Table-AIA Format Level 8"/>
    <w:qFormat/>
    <w:pPr>
      <w:spacing w:before="14" w:after="0"/>
      <w:outlineLvl w:val="7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0">
    <w:name w:val="CSILevel0"/>
    <w:qFormat/>
    <w:rsid w:val="00544CA7"/>
    <w:pPr>
      <w:numPr>
        <w:numId w:val="5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1">
    <w:name w:val="CSILevel1"/>
    <w:qFormat/>
    <w:rsid w:val="00544CA7"/>
    <w:pPr>
      <w:numPr>
        <w:ilvl w:val="1"/>
        <w:numId w:val="5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2">
    <w:name w:val="CSILevel2"/>
    <w:qFormat/>
    <w:rsid w:val="00544CA7"/>
    <w:pPr>
      <w:numPr>
        <w:ilvl w:val="2"/>
        <w:numId w:val="5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3">
    <w:name w:val="CSILevel3"/>
    <w:qFormat/>
    <w:rsid w:val="00544CA7"/>
    <w:pPr>
      <w:numPr>
        <w:ilvl w:val="3"/>
        <w:numId w:val="5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CSILevel4">
    <w:name w:val="CSILevel4"/>
    <w:qFormat/>
    <w:rsid w:val="00544CA7"/>
    <w:pPr>
      <w:numPr>
        <w:ilvl w:val="4"/>
        <w:numId w:val="5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CSILevel5">
    <w:name w:val="CSILevel5"/>
    <w:qFormat/>
    <w:rsid w:val="00544CA7"/>
    <w:pPr>
      <w:numPr>
        <w:ilvl w:val="5"/>
        <w:numId w:val="5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paragraph" w:customStyle="1" w:styleId="CSILevel6">
    <w:name w:val="CSILevel6"/>
    <w:qFormat/>
    <w:rsid w:val="00544CA7"/>
    <w:pPr>
      <w:numPr>
        <w:ilvl w:val="6"/>
        <w:numId w:val="5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paragraph" w:customStyle="1" w:styleId="CSILevel7">
    <w:name w:val="CSILevel7"/>
    <w:qFormat/>
    <w:rsid w:val="00544CA7"/>
    <w:pPr>
      <w:numPr>
        <w:ilvl w:val="7"/>
        <w:numId w:val="5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paragraph" w:customStyle="1" w:styleId="CSILevel8">
    <w:name w:val="CSILevel8"/>
    <w:qFormat/>
    <w:rsid w:val="00544CA7"/>
    <w:pPr>
      <w:numPr>
        <w:ilvl w:val="8"/>
        <w:numId w:val="5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1356</Words>
  <Characters>7732</Characters>
  <Application>Microsoft Office Word</Application>
  <DocSecurity>0</DocSecurity>
  <Lines>64</Lines>
  <Paragraphs>18</Paragraphs>
  <ScaleCrop>false</ScaleCrop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6</cp:revision>
  <dcterms:created xsi:type="dcterms:W3CDTF">2022-03-02T21:30:00Z</dcterms:created>
  <dcterms:modified xsi:type="dcterms:W3CDTF">2022-03-02T21:34:00Z</dcterms:modified>
</cp:coreProperties>
</file>